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B8" w:rsidRPr="001E144E" w:rsidRDefault="00BC36B8" w:rsidP="00BC36B8">
      <w:pPr>
        <w:jc w:val="center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>Хал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 xml:space="preserve">аро олди-сотди шарномаларининг мазмуни. 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sz w:val="28"/>
        </w:rPr>
        <w:tab/>
        <w:t>9.</w:t>
      </w:r>
      <w:r w:rsidRPr="001E144E">
        <w:rPr>
          <w:rStyle w:val="a3"/>
          <w:b/>
          <w:sz w:val="28"/>
        </w:rPr>
        <w:t xml:space="preserve">1. Олди-сотди шартномаларининг  моддий - буюмлашган </w:t>
      </w:r>
      <w:r w:rsidRPr="001E144E">
        <w:rPr>
          <w:rStyle w:val="a3"/>
          <w:b/>
          <w:sz w:val="28"/>
        </w:rPr>
        <w:tab/>
      </w:r>
      <w:r w:rsidRPr="001E144E">
        <w:rPr>
          <w:rStyle w:val="a3"/>
          <w:b/>
          <w:sz w:val="28"/>
        </w:rPr>
        <w:tab/>
        <w:t xml:space="preserve">       шакллари.</w:t>
      </w: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ab/>
        <w:t xml:space="preserve">9.2. Олди-сотди шартномасини кириш 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исми (преамбула).</w:t>
      </w: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ab/>
        <w:t>9.3. Олди-сотди шартномаларидаги товарлар</w:t>
      </w: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 xml:space="preserve">                 ми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дорини ани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лаш.</w:t>
      </w: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ab/>
        <w:t>9.4. Олди-сотди шартномалари</w:t>
      </w:r>
      <w:bookmarkStart w:id="0" w:name="_GoBack"/>
      <w:bookmarkEnd w:id="0"/>
      <w:r w:rsidRPr="001E144E">
        <w:rPr>
          <w:rStyle w:val="a3"/>
          <w:b/>
          <w:sz w:val="28"/>
        </w:rPr>
        <w:t>да товарлар  сифатини    ани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 xml:space="preserve">лаш. </w:t>
      </w:r>
      <w:r w:rsidRPr="001E144E">
        <w:rPr>
          <w:rStyle w:val="a3"/>
          <w:b/>
          <w:sz w:val="28"/>
        </w:rPr>
        <w:tab/>
      </w:r>
    </w:p>
    <w:p w:rsidR="00BC36B8" w:rsidRPr="001E144E" w:rsidRDefault="00BC36B8" w:rsidP="00BC36B8">
      <w:pPr>
        <w:jc w:val="both"/>
        <w:rPr>
          <w:rStyle w:val="a3"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1. Олди-сотди шартномаларини моддий - буюмлашган шакллари.</w:t>
      </w: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b/>
          <w:sz w:val="28"/>
        </w:rPr>
        <w:tab/>
        <w:t xml:space="preserve"> </w:t>
      </w:r>
      <w:r w:rsidRPr="001E144E">
        <w:rPr>
          <w:rStyle w:val="a3"/>
          <w:sz w:val="28"/>
        </w:rPr>
        <w:t>Хал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аро тижорат амалиётида олди-сотди шартномасини моддий-буюмлашган шакли товарлар олди-сотди шартномаси деб аталади.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Олди - сотди шартномаси</w:t>
      </w:r>
      <w:r w:rsidRPr="001E144E">
        <w:rPr>
          <w:rStyle w:val="a3"/>
          <w:sz w:val="28"/>
        </w:rPr>
        <w:t xml:space="preserve">    -    бу тижорат хужжати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либ, импорт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илувчи ва экспорт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илувчи томонидан имзоланган товарни етказиб бериш шартларини акс эттирувчи шартномани билдиради. Хужжатнинг номидан маълумки, шартномани бир томони сотиб олишни, иккинчиси - шартнома предметини сотишни амалга оширади. Олди-сотди шартномасининг зарурий шарти шуки, бунда товарга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мулкчилик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 сотувчидан харидорга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тади. Шу билан олди-сотди шартномаси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шартномалар турлари - аренда, лицензия, су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урта ва </w:t>
      </w:r>
      <w:r w:rsidRPr="001E144E">
        <w:rPr>
          <w:rStyle w:val="a3"/>
          <w:sz w:val="28"/>
        </w:rPr>
        <w:lastRenderedPageBreak/>
        <w:t>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алардан фар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ланади, бундай шартномаларда мулк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 товарга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тиш шартларини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 ичига олмайди, шартнома предмети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либ ёки товарни истеъмол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ига эга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лиш ёки хизматларни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рсатиш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исобланади.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Олди-сотди шартномаларида  шартнома шартлари, уларни бажариш тартиби ва бажарилиши учун жавобгарлик мазмуни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ида гапирилади.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Олди-сотди шартномаларининг энг оддий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уйидаги асосий шартлардан иборат: предмет ва етказиб бериладиган товар хажми (товарнинг номи ва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дори); товар сифатини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лаш усуллари;: товар етказиб келиш жойи ва муддати: товар етказиб келишнинг базис шартлари; нарх ва етказиб келишнинг умумий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иймати; т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лов шартлари; товарни топшириш ва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илиш тартиби; секция ва гарантия, арбитраж, енгилмас кучлар шартлари (кафолат) ха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идаги шартлар; транспорт шартлари; томонларнинг юридик манзиллари;; сотувчи ва харидор имзолари.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Олди-сотди шартномаси томонлари - сотувчи ва харидор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 зиммаларига барча шартномаларида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муайян мажбуриятларини оладилар. Сотувчи учун асосийлари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либ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уйидагилар 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исобланади;:  товар етказиб бериш, унга тегишли хужжатларни бериб юбориш ва товарга хусусий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ни бериш; харидор учун , товар учун ха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т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лаш ва етказиб берилган товарни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илиб олиш. Шартномага одатда харидор ва сотувчи учун умумий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лган холатлар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киритилади, хусусан,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уйидаги му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им саволлар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йича: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lastRenderedPageBreak/>
        <w:tab/>
        <w:t xml:space="preserve">- зарарни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исоблаш тартиби ва тушунчаси, уларни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опланиши, мажбуриятлар бажарилмаганда талаб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илиниши мумкин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 т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ловлар;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>- т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лов кечикиши туфайли фоизларни олиш учун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и;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- маъсулиятдан воз кечиш тамойили;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- шартномалар бекор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илиш о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ибатлари;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>- бажаришни т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хтатишга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и;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>-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томонга тегишли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товарни са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лаш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 мажбурияти.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Шартномани барча шартларини т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ва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ифодалаш жуда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ийиндир. Амалиётда шартномани тузишда, унинг бажарилишида вужудга келиши мумкин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барча саволларни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зда тутиш имконияти й</w:t>
      </w:r>
      <w:r>
        <w:rPr>
          <w:rStyle w:val="a3"/>
          <w:sz w:val="28"/>
        </w:rPr>
        <w:t>ўқ</w:t>
      </w:r>
      <w:r w:rsidRPr="001E144E">
        <w:rPr>
          <w:rStyle w:val="a3"/>
          <w:sz w:val="28"/>
        </w:rPr>
        <w:t xml:space="preserve">. Шу туфайли шартномалар бажарилишида умумий шартномани мазмуни ёки айрим шартлари муносабати билан тамойиллар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ртасида келишмовчиликлар пайдо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лади. Бу тортишувлар томонларни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ва мажбуриятларини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лаб берувчи суд ёки арбитраж томонидан ечилади.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>Шуни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зда тутиш керакки,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ал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аро савдо оборотида муносабатларни тартибга солувчи миллий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онунлар кескин фар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илишида ва баъзи бир масалаларни ечишда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арама-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аршиликларга эга. Шунинг учун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п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олатларда ба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сларни ечишда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айси мамлакатни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лланишидан, умуман шартнома тузилганмиди,. товарга тегишли хавфи бир томондан иккинчи томонга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тиб кетишида, бир томон иккинчи томонга арз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иладиган талаблар хажми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анчалигига  бо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ли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либ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>9.2.</w:t>
      </w:r>
      <w:r w:rsidRPr="001E144E">
        <w:rPr>
          <w:rStyle w:val="a3"/>
          <w:sz w:val="28"/>
        </w:rPr>
        <w:t xml:space="preserve"> </w:t>
      </w:r>
      <w:r w:rsidRPr="001E144E">
        <w:rPr>
          <w:rStyle w:val="a3"/>
          <w:b/>
          <w:sz w:val="28"/>
        </w:rPr>
        <w:t xml:space="preserve">Олди-сотди шартномасининг кириш 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 xml:space="preserve">исми </w:t>
      </w: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>(преамбула)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Шартномани кириш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исми шартномани матнидан олдин ёзилган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лади ва одатда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уйидаги мазмунга эга: шартномани номи ва тартиб ра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ами; шартномани тузиш жойи ва сана; битимни тузувчи томонларни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лашда уларнинг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 давлатининг савдо реестирида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айд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илинган фирма номи, 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ий 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воли, манзилго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 (давлат ёки шартноманинг номи)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амда шартнома матнидаги томонлар номи (масалан, сотувчи ва харидор ёки таъминловчи ва буюртмачи). Айрим пайтда преамбулада шартномадан олдин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лган музокараларга уларни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тказиш жойи ва муддати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рсатилиши билан ёки сотувчини тартиб ра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ами ва ж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натилган санаси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рсатилган таклифига таяниш холатлари берилади.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sz w:val="28"/>
        </w:rPr>
        <w:tab/>
        <w:t xml:space="preserve">  </w:t>
      </w:r>
      <w:r w:rsidRPr="001E144E">
        <w:rPr>
          <w:rStyle w:val="a3"/>
          <w:sz w:val="28"/>
        </w:rPr>
        <w:tab/>
        <w:t xml:space="preserve">           </w:t>
      </w:r>
      <w:r w:rsidRPr="001E144E">
        <w:rPr>
          <w:rStyle w:val="a3"/>
          <w:b/>
          <w:sz w:val="28"/>
        </w:rPr>
        <w:t>Шартнома предмети</w:t>
      </w: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b/>
          <w:sz w:val="28"/>
        </w:rPr>
        <w:tab/>
        <w:t xml:space="preserve"> </w:t>
      </w:r>
      <w:r w:rsidRPr="001E144E">
        <w:rPr>
          <w:rStyle w:val="a3"/>
          <w:sz w:val="28"/>
        </w:rPr>
        <w:t>шартнома предметини таърифлашда товарни номи, унинг тавсифи, ассортименти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рсатилади. Жихозларни етказиб беришда товар тавсифига масалан, унинг унумдорлиги,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уввати, ё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ини ёки энергияни ва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рсаткичларни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ланиши киради,. ассортименти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лашда товарни турлари, фасонлари, сортлари, маркалари ва моделлари такидланади, агар шартномада товарларни етказиб беришда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ил сифат таърифлари ёки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ил ассортименти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зда тутилган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лса, улар </w:t>
      </w:r>
      <w:r w:rsidRPr="001E144E">
        <w:rPr>
          <w:rStyle w:val="a3"/>
          <w:sz w:val="28"/>
        </w:rPr>
        <w:lastRenderedPageBreak/>
        <w:t xml:space="preserve">шартномага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ушиб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йилган ва асосий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исми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либ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исобланган спецификациясида 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айд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илиб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тилади ва бу ха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ида шартномада тегишли тушунча берилади.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9.3. Олди-сотди  шартномаларида товар  ми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 xml:space="preserve">дорини                                                                                                 </w:t>
      </w:r>
    </w:p>
    <w:p w:rsidR="00BC36B8" w:rsidRPr="001E144E" w:rsidRDefault="00BC36B8" w:rsidP="00BC36B8">
      <w:pPr>
        <w:jc w:val="both"/>
        <w:rPr>
          <w:rStyle w:val="a3"/>
          <w:b/>
          <w:sz w:val="28"/>
        </w:rPr>
      </w:pPr>
      <w:r w:rsidRPr="001E144E">
        <w:rPr>
          <w:rStyle w:val="a3"/>
          <w:b/>
          <w:sz w:val="28"/>
        </w:rPr>
        <w:t xml:space="preserve">                                                                 ани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 xml:space="preserve">лаш.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b/>
          <w:sz w:val="28"/>
        </w:rPr>
        <w:tab/>
        <w:t>Т</w:t>
      </w:r>
      <w:r w:rsidRPr="001E144E">
        <w:rPr>
          <w:rStyle w:val="a3"/>
          <w:sz w:val="28"/>
        </w:rPr>
        <w:t>оварни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лашда олди-сотди шартномасида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уйидагилар белгиланади: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дорий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лчаш бирлиги,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лаш тартиби,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лчаш тизими.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Ми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 xml:space="preserve">дорни 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лчаш бирлиги.</w:t>
      </w:r>
      <w:r w:rsidRPr="001E144E">
        <w:rPr>
          <w:rStyle w:val="a3"/>
          <w:sz w:val="28"/>
        </w:rPr>
        <w:t xml:space="preserve"> Шартномада товар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дорини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ирлигини, хажмини, узунлигини, майдонини,сонини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лчаш билан ифодалаш мумкин. У ёки бу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лчов бирлигини танлаш товарнинг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зига хос хусусиятлардан ва хал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аро савдо амалиётидан келиб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ади. Масалан, дон, каучук, шакар,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мир, кон, рангли металл каби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сулотларни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лчашда одатда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ирлик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лчов бирлиги ишлатилади.. Ё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оч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сулотлари билан савдо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илишда эса узунлик ва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ажм (куб.метр) бирликлари ишлатилади. Нефть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сулотлари савдосида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ам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ирлик,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ажм (баррель)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ирлик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лчов бирлиги ишлатилади.. Пахта савдосида асосий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лчов бирлиги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ирлик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исобланади, аммо товар етказишнинг размери пахта тойларининг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ртача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ирлиги билан ифодаланиди. машина ва жихозлар, кийимлар, китоблар, соатлар билан савдо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илишда доналарни сони билан белгиланади.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 товарлар билан савдо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илишда (симоб, гугурт,кофе)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лчов бирлиги сифатида маълум бир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рамда-коробкада,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опда, бутилкада, пачкада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лган товарлар сони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исобланади. Айрим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сус </w:t>
      </w:r>
      <w:r w:rsidRPr="001E144E">
        <w:rPr>
          <w:rStyle w:val="a3"/>
          <w:sz w:val="28"/>
        </w:rPr>
        <w:lastRenderedPageBreak/>
        <w:t>товарларни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дори шартномаларда шартли бирликларда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лчанади. масалан, бир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атор кимёвий товарларни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 улардаги асосий моддани 100 фоиз таркибига айлантирилиш й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ли билан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ланади.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Ми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дорни ани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лаш тартиби.</w:t>
      </w:r>
      <w:r w:rsidRPr="001E144E">
        <w:rPr>
          <w:rStyle w:val="a3"/>
          <w:sz w:val="28"/>
        </w:rPr>
        <w:t xml:space="preserve"> Етказиб беришга таалу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ли товар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дори ёки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атъий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айд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илинмаган сон билан ёки белгиланган чегаралар билан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ланиши мумкин.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Бу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исоб-китоб келишув бажариш пайтида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ам бозордаги мавжуд нархдан ва шартномадаги нархдан келиб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Охирги холатда товар етказиб беришда бозор конъюктурасини холатига нисбатан сотувчи бу нархни 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 фойдасига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ллайди.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Олди-сотди шартномасида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лчаш ва тортиш тизимини белгилаш зарурдир, чунки айрим мамлакатларда умумий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илинган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лчаш ва тортиш тизимидан фар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ланадигани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лланилади. Масалан, 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арбий Европа мамлакатлари, марказий ва Лотин Америка, Африка ва Жанубий-Шар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ий Осиёни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п мамлакатлари метрик тизимини ишлатишади, шу билан бирга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зини миллий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лчаш тизимини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ллашади. 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Ш  Америка тизимини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ллайди,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амда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лчаш метрик тизимини айрим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згаришлари билан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ллайди.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Хар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ил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лчаш тизимини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лловчи мамлакат фирмалари шартнома томонлари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либ чи</w:t>
      </w:r>
      <w:r>
        <w:rPr>
          <w:rStyle w:val="a3"/>
          <w:sz w:val="28"/>
        </w:rPr>
        <w:t>ққ</w:t>
      </w:r>
      <w:r w:rsidRPr="001E144E">
        <w:rPr>
          <w:rStyle w:val="a3"/>
          <w:sz w:val="28"/>
        </w:rPr>
        <w:t>анида     англашилмовчиликни олдини олиш ма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садида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 иккита тизимда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Номланиши бир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ил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лган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лчов бирликлари (бушель,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оп,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анор, бочка) турли мамлакатларда турли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ил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дорни </w:t>
      </w:r>
      <w:r w:rsidRPr="001E144E">
        <w:rPr>
          <w:rStyle w:val="a3"/>
          <w:sz w:val="28"/>
        </w:rPr>
        <w:lastRenderedPageBreak/>
        <w:t xml:space="preserve">ифодалайди. Шунинг учун бундай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лчов бирликларидан фойдаланилади ва унинг метрик тизимига тенг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эквиваленти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Олди-сотди шартномасида идишларни ва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рамни етказиб келинаётганда товарни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дорига кириш-кирмаслиги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айд этилади ва шунга мувофи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уйдагилар белгиланади: брутто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 (grоss we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ght) -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ровчи материалларни  товарни таш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 ва ички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рами билан биргаликдаги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ирлиги: металл нетто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 (legel net roe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ght) - хеч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андай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рамсиз товарни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ирлиги: брутто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 нетто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ирлигига тенглиги-идишни товар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ийматига тенг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холатдаги товарни идиш билан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ирлиги(тарани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 товарни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ирлигига нисбатан 1-2 фоизни ташкил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илган ва идишни нархи товарни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лчам бирлигидан деярли фар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ланмаган холатларда -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оплар, полиэтилен пакетлар). Бунда идишни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ирлиги назарда тутилмайди ва брутто неттода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илинади.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</w:p>
    <w:p w:rsidR="00BC36B8" w:rsidRPr="001E144E" w:rsidRDefault="00BC36B8" w:rsidP="00BC36B8">
      <w:pPr>
        <w:jc w:val="center"/>
        <w:rPr>
          <w:rStyle w:val="a3"/>
          <w:sz w:val="28"/>
        </w:rPr>
      </w:pPr>
    </w:p>
    <w:p w:rsidR="00BC36B8" w:rsidRPr="001E144E" w:rsidRDefault="00BC36B8" w:rsidP="00BC36B8">
      <w:pPr>
        <w:jc w:val="center"/>
        <w:rPr>
          <w:rStyle w:val="a3"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9.3. Олди-сотди шартномасида товар сифатини ани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лаш.</w:t>
      </w: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b/>
          <w:sz w:val="28"/>
        </w:rPr>
        <w:tab/>
      </w:r>
      <w:r w:rsidRPr="001E144E">
        <w:rPr>
          <w:rStyle w:val="a3"/>
          <w:sz w:val="28"/>
        </w:rPr>
        <w:t>Олди-сотди шартномасида товар сифатини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лаш товарни сифат тавсифини белгилашни , яъни товарни й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налган ма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садида ишлатиш учун лойи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лигини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ловчи хусусиятлар йи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индисини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зда тутади.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lastRenderedPageBreak/>
        <w:tab/>
        <w:t xml:space="preserve"> Сифатини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лаш усулларини танлаш товарни характерига,, хал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аро савдода юзага келган амалиётига ва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шартларига бо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ли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</w:t>
      </w:r>
      <w:r w:rsidRPr="001E144E">
        <w:rPr>
          <w:rStyle w:val="a3"/>
          <w:b/>
          <w:sz w:val="28"/>
        </w:rPr>
        <w:t>Стандарт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 xml:space="preserve">йича. </w:t>
      </w:r>
      <w:r w:rsidRPr="001E144E">
        <w:rPr>
          <w:rStyle w:val="a3"/>
          <w:sz w:val="28"/>
        </w:rPr>
        <w:t>Бу усул маълум стандартга мос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ладиган сифат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 товарни етказиб беришни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зда тутади.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</w:t>
      </w:r>
      <w:r w:rsidRPr="001E144E">
        <w:rPr>
          <w:rStyle w:val="a3"/>
          <w:b/>
          <w:sz w:val="28"/>
        </w:rPr>
        <w:t xml:space="preserve">Стандарт </w:t>
      </w:r>
      <w:r w:rsidRPr="001E144E">
        <w:rPr>
          <w:rStyle w:val="a3"/>
          <w:sz w:val="28"/>
        </w:rPr>
        <w:t xml:space="preserve">- бу товарни сифатли тавсифи бериладиган хужжат. Чет элда стандартлар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ил хукумат ташкилотлари (миллий стандарт деб номланган), тадбирколар уюшмалари томонидан, илмий-техник ассоциациялари ва институтлари, су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урта компаниялари ва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алар томонидан тузилади. Чет элда миллий стандартларни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уллаш мажбурий эмас. Шу боисдан,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ил ассосациация ва тадбиркорлар уюшмалари томонидан тузилган стандартлар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про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 тар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алган. Айрим холларда савдо амалиётида йирик саноат фирмалари томонидан тузилган стандартлар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лланилади. Стандартларни мавжудлиги унификациялашган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сулотлар ва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хшаш белгиларга эга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товарлар олди-сотди шартномаларида товарларни сифатини белгилашни бир мунча енгиллаштиради. Бу холатларда шартномада стандартни тартиб сони ва санасига да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ил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илиш ва уни тузган ташкилотни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рсатиш етарли. Стандарт асосида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ал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аро савдода айланадиган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п товарларни сифати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ланади, хусусан, машина ва жихозларни,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ора металларни, дон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сулотларини, каучук, пахта ва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п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товарларни.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>Т</w:t>
      </w:r>
      <w:r w:rsidRPr="001E144E">
        <w:rPr>
          <w:rStyle w:val="a3"/>
          <w:b/>
          <w:sz w:val="28"/>
        </w:rPr>
        <w:t>ехник шартлари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йича.</w:t>
      </w:r>
      <w:r w:rsidRPr="001E144E">
        <w:rPr>
          <w:rStyle w:val="a3"/>
          <w:sz w:val="28"/>
        </w:rPr>
        <w:t xml:space="preserve"> Бу усул шундай холларда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лланадики,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ачонки шу товарга стандартлар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лмаса ва уни сифатига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сус талаблар белгиланган зарур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лган товарни </w:t>
      </w:r>
      <w:r w:rsidRPr="001E144E">
        <w:rPr>
          <w:rStyle w:val="a3"/>
          <w:sz w:val="28"/>
        </w:rPr>
        <w:lastRenderedPageBreak/>
        <w:t>ишлаб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аришда ва ишлатилишда. Техник шартлар товарни батафсил техник тавсифини, уларни ишлаб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аришда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лланадиган материаллар таърифи, текшириш ва тажриба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илиш усули ва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оидаларини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рсатиб беради. Техник шартлар одатда якка буюртмалар асосида ишлаб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ариладиган товарлар сифатини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лаб беради, хусусан, ноёб жи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озларга, мурраккаб саноат жихозлари ва аппаратураларига, кемалар ва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товарларга. Машина ва жихозларга техник шартлар буюртмачи томонидан та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дим этилиши  ва олди сотди шартномасини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йишда таъминотчи томонидан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илиши ёки фирма-таъминловчи  томонидан тузилиши ва буюртмачи томонидан тасди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ланиши мумкин. Техник шартлар ёки шартномани матнида ёки шартнома иловасида келтирилади.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Шартномада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рсатилган </w:t>
      </w:r>
      <w:r w:rsidRPr="001E144E">
        <w:rPr>
          <w:rStyle w:val="a3"/>
          <w:b/>
          <w:sz w:val="28"/>
        </w:rPr>
        <w:t>спецификация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йич</w:t>
      </w:r>
      <w:r w:rsidRPr="001E144E">
        <w:rPr>
          <w:rStyle w:val="a3"/>
          <w:sz w:val="28"/>
        </w:rPr>
        <w:t xml:space="preserve">а. </w:t>
      </w:r>
      <w:r w:rsidRPr="001E144E">
        <w:rPr>
          <w:rStyle w:val="a3"/>
          <w:b/>
          <w:sz w:val="28"/>
        </w:rPr>
        <w:t>Спецификация</w:t>
      </w:r>
      <w:r w:rsidRPr="001E144E">
        <w:rPr>
          <w:rStyle w:val="a3"/>
          <w:sz w:val="28"/>
        </w:rPr>
        <w:t xml:space="preserve">  одатда товарни тавсифлаб берадиган зарур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лган техник параметрларини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 ичига олади.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Спецификация экспортер, импортер,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ар хил ассоциация ва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миллий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ам хал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аро ташкилотлар томонидан тузилиши мумкин. Бу холатда шартномада спецификацияни тузган ташкилотни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рсатилиши ва бу спецификацияни асосий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рсаткичларини келтирилиши зарур.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</w:t>
      </w:r>
      <w:r w:rsidRPr="001E144E">
        <w:rPr>
          <w:rStyle w:val="a3"/>
          <w:b/>
          <w:sz w:val="28"/>
        </w:rPr>
        <w:t>Намуналар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йича.</w:t>
      </w:r>
      <w:r w:rsidRPr="001E144E">
        <w:rPr>
          <w:rStyle w:val="a3"/>
          <w:sz w:val="28"/>
        </w:rPr>
        <w:t>Бу усул эталон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либ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исобланган ва томонлар билан келишилган ва тасди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ланган маълум намуналарга мос келадиган товар сифатини шартномада белгилаб беради. Шартномага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оида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йича, танлаб олинган намуналар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дори ва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йилган товарни намуна билан </w:t>
      </w:r>
      <w:r w:rsidRPr="001E144E">
        <w:rPr>
          <w:rStyle w:val="a3"/>
          <w:sz w:val="28"/>
        </w:rPr>
        <w:lastRenderedPageBreak/>
        <w:t>солиштириш тартиби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рсатмалар киритилади. Одатда учта намуна танлаш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илинган.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Намунани биттаси харидорда, иккинчиси - сотувчида, учинчиси-шартномада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рсатилган 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айсидир бартараф ташкилотда ( (масалан, савдо палатасида)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лади. Одатда шартномада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рсатилгандек, товарни охирги партияси келтиришидан бошлаб маълум муддатга намуналар томонлар томонидан са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ланилади.. Товарни сифатини намуналар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лаш усули кам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лланилади, асосан истеъмол товарларини сотишда хамда якка тартибда тайёрланган машина ва жихозларни айрим турларида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лланилиши мумкин. Бу усул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пинча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зига хос хусусиятларга эга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лган (масалан, х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 мевалар) товарлар сифатини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лашда ишлатилади.</w:t>
      </w:r>
    </w:p>
    <w:p w:rsidR="00BC36B8" w:rsidRPr="00FF4058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Олдиндан к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 xml:space="preserve">рикдан 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тказиш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йича.</w:t>
      </w:r>
      <w:r w:rsidRPr="001E144E">
        <w:rPr>
          <w:rStyle w:val="a3"/>
          <w:sz w:val="28"/>
        </w:rPr>
        <w:t xml:space="preserve"> Шартномада бу усул *к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рилди тасди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ланди* (рус-осмотрено-одобрено; инг.- </w:t>
      </w:r>
      <w:r w:rsidRPr="00FF4058">
        <w:rPr>
          <w:rStyle w:val="a3"/>
          <w:sz w:val="28"/>
        </w:rPr>
        <w:t>ғ</w:t>
      </w:r>
      <w:r w:rsidRPr="00571AF5">
        <w:rPr>
          <w:rStyle w:val="a3"/>
          <w:sz w:val="28"/>
          <w:lang w:val="en-US"/>
        </w:rPr>
        <w:t>nspe</w:t>
      </w:r>
      <w:r w:rsidRPr="001E144E">
        <w:rPr>
          <w:rStyle w:val="a3"/>
          <w:sz w:val="28"/>
        </w:rPr>
        <w:t>с</w:t>
      </w:r>
      <w:r w:rsidRPr="00571AF5">
        <w:rPr>
          <w:rStyle w:val="a3"/>
          <w:sz w:val="28"/>
          <w:lang w:val="en-US"/>
        </w:rPr>
        <w:t>ted</w:t>
      </w:r>
      <w:r w:rsidRPr="00FF4058">
        <w:rPr>
          <w:rStyle w:val="a3"/>
          <w:sz w:val="28"/>
        </w:rPr>
        <w:t>-</w:t>
      </w:r>
      <w:r w:rsidRPr="00571AF5">
        <w:rPr>
          <w:rStyle w:val="a3"/>
          <w:sz w:val="28"/>
          <w:lang w:val="en-US"/>
        </w:rPr>
        <w:t>approved</w:t>
      </w:r>
      <w:r w:rsidRPr="00FF4058">
        <w:rPr>
          <w:rStyle w:val="a3"/>
          <w:sz w:val="28"/>
        </w:rPr>
        <w:t xml:space="preserve">; </w:t>
      </w:r>
      <w:r w:rsidRPr="001E144E">
        <w:rPr>
          <w:rStyle w:val="a3"/>
          <w:sz w:val="28"/>
        </w:rPr>
        <w:t>франц</w:t>
      </w:r>
      <w:r w:rsidRPr="00FF4058">
        <w:rPr>
          <w:rStyle w:val="a3"/>
          <w:sz w:val="28"/>
        </w:rPr>
        <w:t xml:space="preserve">. - </w:t>
      </w:r>
      <w:r w:rsidRPr="00571AF5">
        <w:rPr>
          <w:rStyle w:val="a3"/>
          <w:sz w:val="28"/>
          <w:lang w:val="en-US"/>
        </w:rPr>
        <w:t>vu</w:t>
      </w:r>
      <w:r w:rsidRPr="00FF4058">
        <w:rPr>
          <w:rStyle w:val="a3"/>
          <w:sz w:val="28"/>
        </w:rPr>
        <w:t xml:space="preserve"> </w:t>
      </w:r>
      <w:r w:rsidRPr="00571AF5">
        <w:rPr>
          <w:rStyle w:val="a3"/>
          <w:sz w:val="28"/>
          <w:lang w:val="en-US"/>
        </w:rPr>
        <w:t>et</w:t>
      </w:r>
      <w:r w:rsidRPr="00FF4058">
        <w:rPr>
          <w:rStyle w:val="a3"/>
          <w:sz w:val="28"/>
        </w:rPr>
        <w:t xml:space="preserve"> </w:t>
      </w:r>
      <w:r w:rsidRPr="00571AF5">
        <w:rPr>
          <w:rStyle w:val="a3"/>
          <w:sz w:val="28"/>
          <w:lang w:val="en-US"/>
        </w:rPr>
        <w:t>approuve</w:t>
      </w:r>
      <w:r w:rsidRPr="00FF4058">
        <w:rPr>
          <w:rStyle w:val="a3"/>
          <w:sz w:val="28"/>
        </w:rPr>
        <w:t xml:space="preserve">; </w:t>
      </w:r>
      <w:r w:rsidRPr="001E144E">
        <w:rPr>
          <w:rStyle w:val="a3"/>
          <w:sz w:val="28"/>
        </w:rPr>
        <w:t>нем</w:t>
      </w:r>
      <w:r w:rsidRPr="00FF4058">
        <w:rPr>
          <w:rStyle w:val="a3"/>
          <w:sz w:val="28"/>
        </w:rPr>
        <w:t xml:space="preserve">- </w:t>
      </w:r>
      <w:r w:rsidRPr="00571AF5">
        <w:rPr>
          <w:rStyle w:val="a3"/>
          <w:sz w:val="28"/>
          <w:lang w:val="en-US"/>
        </w:rPr>
        <w:t>bes</w:t>
      </w:r>
      <w:r w:rsidRPr="00FF4058">
        <w:rPr>
          <w:rStyle w:val="a3"/>
          <w:sz w:val="28"/>
        </w:rPr>
        <w:t>ғ</w:t>
      </w:r>
      <w:r w:rsidRPr="00571AF5">
        <w:rPr>
          <w:rStyle w:val="a3"/>
          <w:sz w:val="28"/>
          <w:lang w:val="en-US"/>
        </w:rPr>
        <w:t>cht</w:t>
      </w:r>
      <w:r w:rsidRPr="00FF4058">
        <w:rPr>
          <w:rStyle w:val="a3"/>
          <w:sz w:val="28"/>
        </w:rPr>
        <w:t>ғ</w:t>
      </w:r>
      <w:r w:rsidRPr="00571AF5">
        <w:rPr>
          <w:rStyle w:val="a3"/>
          <w:sz w:val="28"/>
          <w:lang w:val="en-US"/>
        </w:rPr>
        <w:t>gt</w:t>
      </w:r>
      <w:r w:rsidRPr="00FF4058">
        <w:rPr>
          <w:rStyle w:val="a3"/>
          <w:sz w:val="28"/>
        </w:rPr>
        <w:t>-</w:t>
      </w:r>
      <w:r w:rsidRPr="00571AF5">
        <w:rPr>
          <w:rStyle w:val="a3"/>
          <w:sz w:val="28"/>
          <w:lang w:val="en-US"/>
        </w:rPr>
        <w:t>genehm</w:t>
      </w:r>
      <w:r w:rsidRPr="00FF4058">
        <w:rPr>
          <w:rStyle w:val="a3"/>
          <w:sz w:val="28"/>
        </w:rPr>
        <w:t>ғ</w:t>
      </w:r>
      <w:r w:rsidRPr="00571AF5">
        <w:rPr>
          <w:rStyle w:val="a3"/>
          <w:sz w:val="28"/>
          <w:lang w:val="en-US"/>
        </w:rPr>
        <w:t>gt</w:t>
      </w:r>
      <w:r w:rsidRPr="00FF4058">
        <w:rPr>
          <w:rStyle w:val="a3"/>
          <w:sz w:val="28"/>
        </w:rPr>
        <w:t xml:space="preserve">). </w:t>
      </w:r>
      <w:r w:rsidRPr="001E144E">
        <w:rPr>
          <w:rStyle w:val="a3"/>
          <w:sz w:val="28"/>
        </w:rPr>
        <w:t>Бу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усулда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харидорга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белгиланган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мудатда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товарнинг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барча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партиясини</w:t>
      </w:r>
      <w:r w:rsidRPr="00FF4058">
        <w:rPr>
          <w:rStyle w:val="a3"/>
          <w:sz w:val="28"/>
        </w:rPr>
        <w:t xml:space="preserve">  </w:t>
      </w:r>
      <w:r w:rsidRPr="001E144E">
        <w:rPr>
          <w:rStyle w:val="a3"/>
          <w:sz w:val="28"/>
        </w:rPr>
        <w:t>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риб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иш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у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берилади</w:t>
      </w:r>
      <w:r w:rsidRPr="00FF4058">
        <w:rPr>
          <w:rStyle w:val="a3"/>
          <w:sz w:val="28"/>
        </w:rPr>
        <w:t xml:space="preserve">. </w:t>
      </w:r>
      <w:r w:rsidRPr="001E144E">
        <w:rPr>
          <w:rStyle w:val="a3"/>
          <w:sz w:val="28"/>
        </w:rPr>
        <w:t>Харидор</w:t>
      </w:r>
      <w:r w:rsidRPr="00FF4058">
        <w:rPr>
          <w:rStyle w:val="a3"/>
          <w:sz w:val="28"/>
        </w:rPr>
        <w:t xml:space="preserve">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айси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ахволда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товарни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риб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тасди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лаган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лса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худди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шу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волда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сотувчи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унинг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сифатини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кафолатлаб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беради</w:t>
      </w:r>
      <w:r w:rsidRPr="00FF4058">
        <w:rPr>
          <w:rStyle w:val="a3"/>
          <w:sz w:val="28"/>
        </w:rPr>
        <w:t xml:space="preserve">. </w:t>
      </w:r>
      <w:r w:rsidRPr="001E144E">
        <w:rPr>
          <w:rStyle w:val="a3"/>
          <w:sz w:val="28"/>
        </w:rPr>
        <w:t>Агарда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битим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тузилгунча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харидор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товарни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рикдан</w:t>
      </w:r>
      <w:r w:rsidRPr="00FF4058">
        <w:rPr>
          <w:rStyle w:val="a3"/>
          <w:sz w:val="28"/>
        </w:rPr>
        <w:t xml:space="preserve">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тказиш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пайтида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махфий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камчиликларини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рмаган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лса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ёки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хабардор</w:t>
      </w:r>
      <w:r w:rsidRPr="00FF4058">
        <w:rPr>
          <w:rStyle w:val="a3"/>
          <w:sz w:val="28"/>
        </w:rPr>
        <w:t xml:space="preserve">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илинмаган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ласа</w:t>
      </w:r>
      <w:r w:rsidRPr="00FF4058">
        <w:rPr>
          <w:rStyle w:val="a3"/>
          <w:sz w:val="28"/>
        </w:rPr>
        <w:t xml:space="preserve">, </w:t>
      </w:r>
      <w:r w:rsidRPr="001E144E">
        <w:rPr>
          <w:rStyle w:val="a3"/>
          <w:sz w:val="28"/>
        </w:rPr>
        <w:t>бу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холда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сотувчи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ха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атда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етказиб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берилган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товарни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сифатига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жавоб</w:t>
      </w:r>
      <w:r w:rsidRPr="00FF4058">
        <w:rPr>
          <w:rStyle w:val="a3"/>
          <w:sz w:val="28"/>
        </w:rPr>
        <w:t xml:space="preserve"> </w:t>
      </w:r>
      <w:r w:rsidRPr="001E144E">
        <w:rPr>
          <w:rStyle w:val="a3"/>
          <w:sz w:val="28"/>
        </w:rPr>
        <w:t>бермайди</w:t>
      </w:r>
      <w:r w:rsidRPr="00FF4058">
        <w:rPr>
          <w:rStyle w:val="a3"/>
          <w:sz w:val="28"/>
        </w:rPr>
        <w:t xml:space="preserve">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FF4058">
        <w:rPr>
          <w:rStyle w:val="a3"/>
          <w:sz w:val="28"/>
        </w:rPr>
        <w:tab/>
      </w:r>
      <w:r w:rsidRPr="001E144E">
        <w:rPr>
          <w:rStyle w:val="a3"/>
          <w:sz w:val="28"/>
        </w:rPr>
        <w:t>Олдиндан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рикдан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тказиш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 товарлар аукционларида ва омборлардан сотилади.</w:t>
      </w:r>
    </w:p>
    <w:p w:rsidR="00BC36B8" w:rsidRPr="001E144E" w:rsidRDefault="00BC36B8" w:rsidP="00BC36B8">
      <w:pPr>
        <w:pStyle w:val="a4"/>
        <w:spacing w:before="0" w:after="0"/>
        <w:jc w:val="both"/>
        <w:rPr>
          <w:rStyle w:val="a3"/>
          <w:b w:val="0"/>
          <w:sz w:val="28"/>
        </w:rPr>
      </w:pPr>
      <w:r w:rsidRPr="001E144E">
        <w:rPr>
          <w:rStyle w:val="a3"/>
          <w:sz w:val="28"/>
        </w:rPr>
        <w:lastRenderedPageBreak/>
        <w:tab/>
        <w:t xml:space="preserve"> Товарларда айрим моддаларни тартиби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йича</w:t>
      </w:r>
      <w:r w:rsidRPr="001E144E">
        <w:rPr>
          <w:rStyle w:val="a3"/>
          <w:b w:val="0"/>
          <w:sz w:val="28"/>
        </w:rPr>
        <w:t>.</w:t>
      </w:r>
      <w:r w:rsidRPr="001E144E">
        <w:rPr>
          <w:rStyle w:val="a3"/>
          <w:sz w:val="28"/>
        </w:rPr>
        <w:t xml:space="preserve">  </w:t>
      </w:r>
      <w:r w:rsidRPr="001E144E">
        <w:rPr>
          <w:rStyle w:val="a3"/>
          <w:b w:val="0"/>
          <w:sz w:val="28"/>
        </w:rPr>
        <w:t>Сифатни  бу ани</w:t>
      </w:r>
      <w:r>
        <w:rPr>
          <w:rStyle w:val="a3"/>
          <w:b w:val="0"/>
          <w:sz w:val="28"/>
        </w:rPr>
        <w:t>қ</w:t>
      </w:r>
      <w:r w:rsidRPr="001E144E">
        <w:rPr>
          <w:rStyle w:val="a3"/>
          <w:b w:val="0"/>
          <w:sz w:val="28"/>
        </w:rPr>
        <w:t xml:space="preserve">лаш усули шартномада фойдали моддаларни фоиз </w:t>
      </w:r>
      <w:r>
        <w:rPr>
          <w:rStyle w:val="a3"/>
          <w:b w:val="0"/>
          <w:sz w:val="28"/>
        </w:rPr>
        <w:t>ҳ</w:t>
      </w:r>
      <w:r w:rsidRPr="001E144E">
        <w:rPr>
          <w:rStyle w:val="a3"/>
          <w:b w:val="0"/>
          <w:sz w:val="28"/>
        </w:rPr>
        <w:t>исобида энг кам рухсат этилган тартиби ва энг к</w:t>
      </w:r>
      <w:r>
        <w:rPr>
          <w:rStyle w:val="a3"/>
          <w:b w:val="0"/>
          <w:sz w:val="28"/>
        </w:rPr>
        <w:t>ў</w:t>
      </w:r>
      <w:r w:rsidRPr="001E144E">
        <w:rPr>
          <w:rStyle w:val="a3"/>
          <w:b w:val="0"/>
          <w:sz w:val="28"/>
        </w:rPr>
        <w:t>п рухсат рухсат этилган нома</w:t>
      </w:r>
      <w:r>
        <w:rPr>
          <w:rStyle w:val="a3"/>
          <w:b w:val="0"/>
          <w:sz w:val="28"/>
        </w:rPr>
        <w:t>қ</w:t>
      </w:r>
      <w:r w:rsidRPr="001E144E">
        <w:rPr>
          <w:rStyle w:val="a3"/>
          <w:b w:val="0"/>
          <w:sz w:val="28"/>
        </w:rPr>
        <w:t>бул (нежелательн</w:t>
      </w:r>
      <w:r>
        <w:rPr>
          <w:rStyle w:val="a3"/>
          <w:b w:val="0"/>
          <w:sz w:val="28"/>
        </w:rPr>
        <w:t>ў</w:t>
      </w:r>
      <w:r w:rsidRPr="001E144E">
        <w:rPr>
          <w:rStyle w:val="a3"/>
          <w:b w:val="0"/>
          <w:sz w:val="28"/>
        </w:rPr>
        <w:t>й) элементи ёки аралашмалар тартибини ани</w:t>
      </w:r>
      <w:r>
        <w:rPr>
          <w:rStyle w:val="a3"/>
          <w:b w:val="0"/>
          <w:sz w:val="28"/>
        </w:rPr>
        <w:t>қ</w:t>
      </w:r>
      <w:r w:rsidRPr="001E144E">
        <w:rPr>
          <w:rStyle w:val="a3"/>
          <w:b w:val="0"/>
          <w:sz w:val="28"/>
        </w:rPr>
        <w:t>лаб беришни м</w:t>
      </w:r>
      <w:r>
        <w:rPr>
          <w:rStyle w:val="a3"/>
          <w:b w:val="0"/>
          <w:sz w:val="28"/>
        </w:rPr>
        <w:t>ў</w:t>
      </w:r>
      <w:r w:rsidRPr="001E144E">
        <w:rPr>
          <w:rStyle w:val="a3"/>
          <w:b w:val="0"/>
          <w:sz w:val="28"/>
        </w:rPr>
        <w:t>лжаллайди. Масалан,  металлар ва рудалар б</w:t>
      </w:r>
      <w:r>
        <w:rPr>
          <w:rStyle w:val="a3"/>
          <w:b w:val="0"/>
          <w:sz w:val="28"/>
        </w:rPr>
        <w:t>ў</w:t>
      </w:r>
      <w:r w:rsidRPr="001E144E">
        <w:rPr>
          <w:rStyle w:val="a3"/>
          <w:b w:val="0"/>
          <w:sz w:val="28"/>
        </w:rPr>
        <w:t>йича шартномаларида сифат к</w:t>
      </w:r>
      <w:r>
        <w:rPr>
          <w:rStyle w:val="a3"/>
          <w:b w:val="0"/>
          <w:sz w:val="28"/>
        </w:rPr>
        <w:t>ў</w:t>
      </w:r>
      <w:r w:rsidRPr="001E144E">
        <w:rPr>
          <w:rStyle w:val="a3"/>
          <w:b w:val="0"/>
          <w:sz w:val="28"/>
        </w:rPr>
        <w:t>рсаткичи б</w:t>
      </w:r>
      <w:r>
        <w:rPr>
          <w:rStyle w:val="a3"/>
          <w:b w:val="0"/>
          <w:sz w:val="28"/>
        </w:rPr>
        <w:t>ў</w:t>
      </w:r>
      <w:r w:rsidRPr="001E144E">
        <w:rPr>
          <w:rStyle w:val="a3"/>
          <w:b w:val="0"/>
          <w:sz w:val="28"/>
        </w:rPr>
        <w:t xml:space="preserve">либ асосий моддаларни ва айрим аралашмаларни таркиби </w:t>
      </w:r>
      <w:r>
        <w:rPr>
          <w:rStyle w:val="a3"/>
          <w:b w:val="0"/>
          <w:sz w:val="28"/>
        </w:rPr>
        <w:t>ҳ</w:t>
      </w:r>
      <w:r w:rsidRPr="001E144E">
        <w:rPr>
          <w:rStyle w:val="a3"/>
          <w:b w:val="0"/>
          <w:sz w:val="28"/>
        </w:rPr>
        <w:t xml:space="preserve">исобланади; </w:t>
      </w:r>
      <w:r>
        <w:rPr>
          <w:rStyle w:val="a3"/>
          <w:b w:val="0"/>
          <w:sz w:val="28"/>
        </w:rPr>
        <w:t>қ</w:t>
      </w:r>
      <w:r w:rsidRPr="001E144E">
        <w:rPr>
          <w:rStyle w:val="a3"/>
          <w:b w:val="0"/>
          <w:sz w:val="28"/>
        </w:rPr>
        <w:t xml:space="preserve">анд билан савдо </w:t>
      </w:r>
      <w:r>
        <w:rPr>
          <w:rStyle w:val="a3"/>
          <w:b w:val="0"/>
          <w:sz w:val="28"/>
        </w:rPr>
        <w:t>қ</w:t>
      </w:r>
      <w:r w:rsidRPr="001E144E">
        <w:rPr>
          <w:rStyle w:val="a3"/>
          <w:b w:val="0"/>
          <w:sz w:val="28"/>
        </w:rPr>
        <w:t>илишда сахарозани таркиби; ё</w:t>
      </w:r>
      <w:r>
        <w:rPr>
          <w:rStyle w:val="a3"/>
          <w:b w:val="0"/>
          <w:sz w:val="28"/>
        </w:rPr>
        <w:t>ғ</w:t>
      </w:r>
      <w:r w:rsidRPr="001E144E">
        <w:rPr>
          <w:rStyle w:val="a3"/>
          <w:b w:val="0"/>
          <w:sz w:val="28"/>
        </w:rPr>
        <w:t>ли ва кунжаралар савдосида - ё</w:t>
      </w:r>
      <w:r>
        <w:rPr>
          <w:rStyle w:val="a3"/>
          <w:b w:val="0"/>
          <w:sz w:val="28"/>
        </w:rPr>
        <w:t>ғ</w:t>
      </w:r>
      <w:r w:rsidRPr="001E144E">
        <w:rPr>
          <w:rStyle w:val="a3"/>
          <w:b w:val="0"/>
          <w:sz w:val="28"/>
        </w:rPr>
        <w:t>ни таркиби ва бош</w:t>
      </w:r>
      <w:r>
        <w:rPr>
          <w:rStyle w:val="a3"/>
          <w:b w:val="0"/>
          <w:sz w:val="28"/>
        </w:rPr>
        <w:t>қ</w:t>
      </w:r>
      <w:r w:rsidRPr="001E144E">
        <w:rPr>
          <w:rStyle w:val="a3"/>
          <w:b w:val="0"/>
          <w:sz w:val="28"/>
        </w:rPr>
        <w:t>алар.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b/>
          <w:sz w:val="28"/>
        </w:rPr>
        <w:tab/>
        <w:t xml:space="preserve"> Тайёр ма</w:t>
      </w:r>
      <w:r>
        <w:rPr>
          <w:rStyle w:val="a3"/>
          <w:b/>
          <w:sz w:val="28"/>
        </w:rPr>
        <w:t>ҳ</w:t>
      </w:r>
      <w:r w:rsidRPr="001E144E">
        <w:rPr>
          <w:rStyle w:val="a3"/>
          <w:b/>
          <w:sz w:val="28"/>
        </w:rPr>
        <w:t>сулотни чи</w:t>
      </w:r>
      <w:r>
        <w:rPr>
          <w:rStyle w:val="a3"/>
          <w:b/>
          <w:sz w:val="28"/>
        </w:rPr>
        <w:t>қ</w:t>
      </w:r>
      <w:r w:rsidRPr="001E144E">
        <w:rPr>
          <w:rStyle w:val="a3"/>
          <w:b/>
          <w:sz w:val="28"/>
        </w:rPr>
        <w:t>иши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 xml:space="preserve">йича. </w:t>
      </w:r>
      <w:r w:rsidRPr="001E144E">
        <w:rPr>
          <w:rStyle w:val="a3"/>
          <w:sz w:val="28"/>
        </w:rPr>
        <w:t>Бу усулда шартномада хом ашёдан олинадиган якунловчи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сулот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лаш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рсаткичи белгиланади (масалан,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анд-ашёдан,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анд рафинад, жундан олинган жун ипи, уру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лардан - ё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), бу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рсаткич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фоиз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абсалют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ийматида белгиланади.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Ха</w:t>
      </w:r>
      <w:r>
        <w:rPr>
          <w:rStyle w:val="a3"/>
          <w:b/>
          <w:sz w:val="28"/>
        </w:rPr>
        <w:t>ққ</w:t>
      </w:r>
      <w:r w:rsidRPr="001E144E">
        <w:rPr>
          <w:rStyle w:val="a3"/>
          <w:b/>
          <w:sz w:val="28"/>
        </w:rPr>
        <w:t xml:space="preserve">оний 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ртача сифат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>йича -</w:t>
      </w:r>
      <w:r w:rsidRPr="001E144E">
        <w:rPr>
          <w:rStyle w:val="a3"/>
          <w:sz w:val="28"/>
        </w:rPr>
        <w:t>ФАК (1a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r average gual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ty). Бу усул асосан дон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сулоти шартномаларида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лланилади. Ж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натиш жойида белгиланган ва маълум даврда донни ха</w:t>
      </w:r>
      <w:r>
        <w:rPr>
          <w:rStyle w:val="a3"/>
          <w:sz w:val="28"/>
        </w:rPr>
        <w:t>ққ</w:t>
      </w:r>
      <w:r w:rsidRPr="001E144E">
        <w:rPr>
          <w:rStyle w:val="a3"/>
          <w:sz w:val="28"/>
        </w:rPr>
        <w:t xml:space="preserve">оний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ртача сифатига товарни сифати мос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лишини шартномада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рсатиб берилади.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</w:r>
      <w:r w:rsidRPr="001E144E">
        <w:rPr>
          <w:rStyle w:val="a3"/>
          <w:b/>
          <w:sz w:val="28"/>
        </w:rPr>
        <w:t>Табиий о</w:t>
      </w:r>
      <w:r>
        <w:rPr>
          <w:rStyle w:val="a3"/>
          <w:b/>
          <w:sz w:val="28"/>
        </w:rPr>
        <w:t>ғ</w:t>
      </w:r>
      <w:r w:rsidRPr="001E144E">
        <w:rPr>
          <w:rStyle w:val="a3"/>
          <w:b/>
          <w:sz w:val="28"/>
        </w:rPr>
        <w:t>ирлиги б</w:t>
      </w:r>
      <w:r>
        <w:rPr>
          <w:rStyle w:val="a3"/>
          <w:b/>
          <w:sz w:val="28"/>
        </w:rPr>
        <w:t>ў</w:t>
      </w:r>
      <w:r w:rsidRPr="001E144E">
        <w:rPr>
          <w:rStyle w:val="a3"/>
          <w:b/>
          <w:sz w:val="28"/>
        </w:rPr>
        <w:t xml:space="preserve">йича. </w:t>
      </w:r>
      <w:r w:rsidRPr="001E144E">
        <w:rPr>
          <w:rStyle w:val="a3"/>
          <w:sz w:val="28"/>
        </w:rPr>
        <w:t>Бу усул билан дон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сулотларини сифати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ланади. Табиий ( натура)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 донни бир гектолитрни килограммга айланган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ирлиги. Табиий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ирлик донни ижтимоий хусусиятини акс эттиради (шакли, донни катта- кичиклиги, т</w:t>
      </w:r>
      <w:r>
        <w:rPr>
          <w:rStyle w:val="a3"/>
          <w:sz w:val="28"/>
        </w:rPr>
        <w:t>ўқ</w:t>
      </w:r>
      <w:r w:rsidRPr="001E144E">
        <w:rPr>
          <w:rStyle w:val="a3"/>
          <w:sz w:val="28"/>
        </w:rPr>
        <w:t>лиги, солиштирма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ирлиги) ва ундан - ун ва крупани ми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дорий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ишлигини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рсатиб беради. Табиий о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ирлик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рсаткичлар билан биргаликда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лланади (масалан, бу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 xml:space="preserve">дойдаги бегона аралашмаларни таркиби). 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</w:t>
      </w:r>
      <w:r w:rsidRPr="001E144E">
        <w:rPr>
          <w:rStyle w:val="a3"/>
          <w:b/>
          <w:sz w:val="28"/>
        </w:rPr>
        <w:t>*Тель-кель* усули</w:t>
      </w:r>
      <w:r w:rsidRPr="001E144E">
        <w:rPr>
          <w:rStyle w:val="a3"/>
          <w:sz w:val="28"/>
        </w:rPr>
        <w:t xml:space="preserve"> товарни *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 холатида* етказиб беришни та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озо этади (франц-tel guel, telle guelle).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lastRenderedPageBreak/>
        <w:tab/>
        <w:t xml:space="preserve"> Бу холда сотувчи етказиб берилган товарни сифатига жавоб бермайди. Харидор, агар товар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 номига (тури, сортига) мос келса, уни сифатидан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атъий назар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абул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илиш шарт. Бу усул, хусусан, дон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сулотларини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>осилини, цитрус ма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сулотларини *на корню* (хали хосили олинмагани) сотилишида,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амда юкларни денгиз транспортида жойдан жойга ташишда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>лланилади. Сотувчи й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лда товарни сифати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згаришига жавобгарликни 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з б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йига олмайди.</w:t>
      </w:r>
    </w:p>
    <w:p w:rsidR="00BC36B8" w:rsidRPr="001E144E" w:rsidRDefault="00BC36B8" w:rsidP="00BC36B8">
      <w:pPr>
        <w:jc w:val="both"/>
        <w:rPr>
          <w:rStyle w:val="a3"/>
          <w:sz w:val="28"/>
        </w:rPr>
      </w:pPr>
      <w:r w:rsidRPr="001E144E">
        <w:rPr>
          <w:rStyle w:val="a3"/>
          <w:sz w:val="28"/>
        </w:rPr>
        <w:tab/>
        <w:t xml:space="preserve"> Ю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орида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риб чи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илинган асосий товар сифатини ани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лаш усулларидан таш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ари шартномада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 xml:space="preserve">а айрим усуллар </w:t>
      </w:r>
      <w:r>
        <w:rPr>
          <w:rStyle w:val="a3"/>
          <w:sz w:val="28"/>
        </w:rPr>
        <w:t>ҳ</w:t>
      </w:r>
      <w:r w:rsidRPr="001E144E">
        <w:rPr>
          <w:rStyle w:val="a3"/>
          <w:sz w:val="28"/>
        </w:rPr>
        <w:t xml:space="preserve">ам </w:t>
      </w:r>
      <w:r>
        <w:rPr>
          <w:rStyle w:val="a3"/>
          <w:sz w:val="28"/>
        </w:rPr>
        <w:t>қў</w:t>
      </w:r>
      <w:r w:rsidRPr="001E144E">
        <w:rPr>
          <w:rStyle w:val="a3"/>
          <w:sz w:val="28"/>
        </w:rPr>
        <w:t xml:space="preserve">лланилиши мумкин, масалан, товарни айрим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исмларини катта-кичиклиги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рсаткичлари (к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мирни, уру</w:t>
      </w:r>
      <w:r>
        <w:rPr>
          <w:rStyle w:val="a3"/>
          <w:sz w:val="28"/>
        </w:rPr>
        <w:t>ғ</w:t>
      </w:r>
      <w:r w:rsidRPr="001E144E">
        <w:rPr>
          <w:rStyle w:val="a3"/>
          <w:sz w:val="28"/>
        </w:rPr>
        <w:t>ни тузилиши) товарни й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>налиш к</w:t>
      </w:r>
      <w:r>
        <w:rPr>
          <w:rStyle w:val="a3"/>
          <w:sz w:val="28"/>
        </w:rPr>
        <w:t>ў</w:t>
      </w:r>
      <w:r w:rsidRPr="001E144E">
        <w:rPr>
          <w:rStyle w:val="a3"/>
          <w:sz w:val="28"/>
        </w:rPr>
        <w:t xml:space="preserve">рсаткичи ( пахта, 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анд, каучук), хиди ва бош</w:t>
      </w:r>
      <w:r>
        <w:rPr>
          <w:rStyle w:val="a3"/>
          <w:sz w:val="28"/>
        </w:rPr>
        <w:t>қ</w:t>
      </w:r>
      <w:r w:rsidRPr="001E144E">
        <w:rPr>
          <w:rStyle w:val="a3"/>
          <w:sz w:val="28"/>
        </w:rPr>
        <w:t>алар.</w:t>
      </w:r>
    </w:p>
    <w:p w:rsidR="00BC36B8" w:rsidRPr="001E144E" w:rsidRDefault="00BC36B8" w:rsidP="00BC36B8">
      <w:pPr>
        <w:jc w:val="center"/>
        <w:rPr>
          <w:rStyle w:val="a3"/>
          <w:sz w:val="28"/>
        </w:rPr>
      </w:pPr>
    </w:p>
    <w:p w:rsidR="00BC36B8" w:rsidRPr="001E144E" w:rsidRDefault="00BC36B8" w:rsidP="00BC36B8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Таянч  иборалари.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 </w:t>
      </w:r>
      <w:r w:rsidRPr="001E144E">
        <w:rPr>
          <w:rFonts w:ascii="BalticaUzbek" w:hAnsi="BalticaUzbek"/>
          <w:sz w:val="28"/>
        </w:rPr>
        <w:t xml:space="preserve">Моддий-буюмлашган шакл. Олди-сотди шартномаси. Шартнома шартлари. Арбитраж. Преамбула. Шартнома предмети.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иймат.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дор. Сифат. Стандарт. Те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ник шартлар. Намуна. </w:t>
      </w:r>
    </w:p>
    <w:p w:rsidR="00BC36B8" w:rsidRPr="001E144E" w:rsidRDefault="00BC36B8" w:rsidP="00BC36B8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  <w:t>Назорат ва му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окама саволлари.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 </w:t>
      </w:r>
      <w:r w:rsidRPr="001E144E">
        <w:rPr>
          <w:rFonts w:ascii="BalticaUzbek" w:hAnsi="BalticaUzbek"/>
          <w:sz w:val="28"/>
        </w:rPr>
        <w:t xml:space="preserve">1. Олди-сотди шартномалари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асосий шартлардан иборат?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2. Харидор ва сотувчининг холатлари шартномада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саволлар билан ифодаланади?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3. Шартномани кириш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исми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мазмундан иборат?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4. Шартнома предмети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таърифланади?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5. Товар сифатини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усуллардан фойдаланилади?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</w:p>
    <w:p w:rsidR="00BC36B8" w:rsidRPr="001E144E" w:rsidRDefault="00BC36B8" w:rsidP="00BC36B8">
      <w:pPr>
        <w:pStyle w:val="4"/>
        <w:widowControl/>
        <w:rPr>
          <w:sz w:val="28"/>
        </w:rPr>
      </w:pPr>
      <w:r w:rsidRPr="001E144E">
        <w:rPr>
          <w:sz w:val="28"/>
        </w:rPr>
        <w:t xml:space="preserve"> Асосий адабиётлар</w:t>
      </w:r>
    </w:p>
    <w:p w:rsidR="00BC36B8" w:rsidRPr="001E144E" w:rsidRDefault="00BC36B8" w:rsidP="00BC36B8">
      <w:pPr>
        <w:spacing w:before="120"/>
        <w:ind w:left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1. Каримов И.А. 2003 йил якунлари ва 2004 йилда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ислохотларни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урлаштиришнинг асосий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налишларига ба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ишланган Вазирлар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камаси мажлисидаги маърузаси.-«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овози» газетаси, 2004 йил 10 февраль, 16 сони.</w:t>
      </w:r>
    </w:p>
    <w:p w:rsidR="00BC36B8" w:rsidRPr="001E144E" w:rsidRDefault="00BC36B8" w:rsidP="00BC36B8">
      <w:pPr>
        <w:pStyle w:val="a5"/>
        <w:widowControl/>
        <w:rPr>
          <w:sz w:val="28"/>
        </w:rPr>
      </w:pPr>
      <w:r w:rsidRPr="001E144E">
        <w:rPr>
          <w:sz w:val="28"/>
        </w:rPr>
        <w:lastRenderedPageBreak/>
        <w:tab/>
        <w:t xml:space="preserve">2.Герчикова И.Н. "Международное коммерческое  дело". 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Учебник. Изд. 2-е перераб. и допол. М.: Юнити – Дана, 2001 г.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3.Улин Б. Межрегиональая и международная торговля. Пер. с англ. М.: дело, 2004г.</w:t>
      </w:r>
    </w:p>
    <w:p w:rsidR="00BC36B8" w:rsidRPr="001E144E" w:rsidRDefault="00BC36B8" w:rsidP="00BC36B8">
      <w:pPr>
        <w:jc w:val="center"/>
        <w:rPr>
          <w:rFonts w:ascii="BalticaUzbek" w:hAnsi="BalticaUzbek"/>
          <w:b/>
          <w:sz w:val="28"/>
        </w:rPr>
      </w:pPr>
    </w:p>
    <w:p w:rsidR="00BC36B8" w:rsidRPr="001E144E" w:rsidRDefault="00BC36B8" w:rsidP="00BC36B8">
      <w:pPr>
        <w:jc w:val="center"/>
        <w:rPr>
          <w:rFonts w:ascii="BalticaUzbek" w:hAnsi="BalticaUzbek"/>
          <w:b/>
          <w:sz w:val="28"/>
        </w:rPr>
      </w:pPr>
    </w:p>
    <w:p w:rsidR="00BC36B8" w:rsidRPr="001E144E" w:rsidRDefault="00BC36B8" w:rsidP="00BC36B8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BC36B8" w:rsidRPr="001E144E" w:rsidRDefault="00BC36B8" w:rsidP="00BC36B8">
      <w:pPr>
        <w:pStyle w:val="a5"/>
        <w:widowControl/>
        <w:rPr>
          <w:sz w:val="28"/>
        </w:rPr>
      </w:pPr>
      <w:r w:rsidRPr="001E144E">
        <w:rPr>
          <w:sz w:val="28"/>
        </w:rPr>
        <w:tab/>
        <w:t>1. В.П. Астахов.  Экспортное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2.Данильцев 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регулирования. Учебно-практическое пособие. Изд.2-е перераб. М.: Деловая литература, Палеотип, 2004г.</w:t>
      </w:r>
    </w:p>
    <w:p w:rsidR="00BC36B8" w:rsidRPr="001E144E" w:rsidRDefault="00BC36B8" w:rsidP="00BC36B8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.М.: Дело и Сервис, 2004 г.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 отношения. Учебник. М.: Инфра-М, 2004г.</w:t>
      </w:r>
    </w:p>
    <w:p w:rsidR="00BC36B8" w:rsidRPr="001E144E" w:rsidRDefault="00BC36B8" w:rsidP="00BC36B8">
      <w:pPr>
        <w:pStyle w:val="a5"/>
        <w:widowControl/>
        <w:numPr>
          <w:ilvl w:val="0"/>
          <w:numId w:val="1"/>
        </w:numPr>
        <w:rPr>
          <w:sz w:val="28"/>
        </w:rPr>
      </w:pPr>
      <w:r w:rsidRPr="001E144E">
        <w:rPr>
          <w:sz w:val="28"/>
        </w:rPr>
        <w:t>Шмель Г.Н. «Малая таможенная энциклопедия», Москва 2000г</w:t>
      </w:r>
    </w:p>
    <w:p w:rsidR="00BC36B8" w:rsidRPr="001E144E" w:rsidRDefault="00BC36B8" w:rsidP="00BC36B8">
      <w:pPr>
        <w:pStyle w:val="a5"/>
        <w:widowControl/>
        <w:ind w:left="720"/>
        <w:rPr>
          <w:sz w:val="28"/>
        </w:rPr>
      </w:pPr>
      <w:r w:rsidRPr="001E144E">
        <w:rPr>
          <w:sz w:val="28"/>
        </w:rPr>
        <w:t>6.Прицип</w:t>
      </w:r>
      <w:r>
        <w:rPr>
          <w:sz w:val="28"/>
        </w:rPr>
        <w:t>ў</w:t>
      </w:r>
      <w:r w:rsidRPr="001E144E">
        <w:rPr>
          <w:sz w:val="28"/>
        </w:rPr>
        <w:t xml:space="preserve"> международн</w:t>
      </w:r>
      <w:r>
        <w:rPr>
          <w:sz w:val="28"/>
        </w:rPr>
        <w:t>ў</w:t>
      </w:r>
      <w:r w:rsidRPr="001E144E">
        <w:rPr>
          <w:sz w:val="28"/>
        </w:rPr>
        <w:t>х коммерческих договоров. М.: Международн</w:t>
      </w:r>
      <w:r>
        <w:rPr>
          <w:sz w:val="28"/>
        </w:rPr>
        <w:t>ў</w:t>
      </w:r>
      <w:r w:rsidRPr="001E144E">
        <w:rPr>
          <w:sz w:val="28"/>
        </w:rPr>
        <w:t>е отношения, 2003г.</w:t>
      </w:r>
    </w:p>
    <w:p w:rsidR="00BC36B8" w:rsidRPr="001E144E" w:rsidRDefault="00BC36B8" w:rsidP="00BC36B8">
      <w:pPr>
        <w:pStyle w:val="a5"/>
        <w:widowControl/>
        <w:rPr>
          <w:sz w:val="28"/>
        </w:rPr>
      </w:pPr>
      <w:r w:rsidRPr="001E144E">
        <w:tab/>
        <w:t>7. "Экспортно-импортн</w:t>
      </w:r>
      <w:r>
        <w:t>ў</w:t>
      </w:r>
      <w:r w:rsidRPr="001E144E">
        <w:t xml:space="preserve">е операции между государствами СНГ", М.: 2001 г. </w:t>
      </w:r>
    </w:p>
    <w:p w:rsidR="00BC36B8" w:rsidRPr="001E144E" w:rsidRDefault="00BC36B8" w:rsidP="00BC36B8">
      <w:pPr>
        <w:jc w:val="both"/>
        <w:rPr>
          <w:rFonts w:ascii="BalticaUzbek" w:hAnsi="BalticaUzbek"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36B8" w:rsidRPr="001E144E" w:rsidRDefault="00BC36B8" w:rsidP="00BC36B8">
      <w:pPr>
        <w:jc w:val="center"/>
        <w:rPr>
          <w:rStyle w:val="a3"/>
          <w:b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6B8"/>
    <w:rsid w:val="00BC068A"/>
    <w:rsid w:val="00BC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B8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BC36B8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C36B8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styleId="a3">
    <w:name w:val="annotation reference"/>
    <w:semiHidden/>
    <w:rsid w:val="00BC36B8"/>
    <w:rPr>
      <w:sz w:val="16"/>
    </w:rPr>
  </w:style>
  <w:style w:type="paragraph" w:styleId="a4">
    <w:name w:val="caption"/>
    <w:basedOn w:val="a"/>
    <w:next w:val="a"/>
    <w:qFormat/>
    <w:rsid w:val="00BC36B8"/>
    <w:pPr>
      <w:spacing w:before="120" w:after="120"/>
    </w:pPr>
    <w:rPr>
      <w:rFonts w:ascii="Times New Roman" w:hAnsi="Times New Roman"/>
      <w:b/>
    </w:rPr>
  </w:style>
  <w:style w:type="paragraph" w:customStyle="1" w:styleId="a5">
    <w:name w:val="О"/>
    <w:basedOn w:val="a"/>
    <w:rsid w:val="00BC36B8"/>
    <w:pPr>
      <w:widowControl w:val="0"/>
      <w:jc w:val="both"/>
    </w:pPr>
    <w:rPr>
      <w:rFonts w:ascii="BalticaUzbek" w:hAnsi="BalticaUzbek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B8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BC36B8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C36B8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styleId="a3">
    <w:name w:val="annotation reference"/>
    <w:semiHidden/>
    <w:rsid w:val="00BC36B8"/>
    <w:rPr>
      <w:sz w:val="16"/>
    </w:rPr>
  </w:style>
  <w:style w:type="paragraph" w:styleId="a4">
    <w:name w:val="caption"/>
    <w:basedOn w:val="a"/>
    <w:next w:val="a"/>
    <w:qFormat/>
    <w:rsid w:val="00BC36B8"/>
    <w:pPr>
      <w:spacing w:before="120" w:after="120"/>
    </w:pPr>
    <w:rPr>
      <w:rFonts w:ascii="Times New Roman" w:hAnsi="Times New Roman"/>
      <w:b/>
    </w:rPr>
  </w:style>
  <w:style w:type="paragraph" w:customStyle="1" w:styleId="a5">
    <w:name w:val="О"/>
    <w:basedOn w:val="a"/>
    <w:rsid w:val="00BC36B8"/>
    <w:pPr>
      <w:widowControl w:val="0"/>
      <w:jc w:val="both"/>
    </w:pPr>
    <w:rPr>
      <w:rFonts w:ascii="BalticaUzbek" w:hAnsi="BalticaUzbe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2518</Words>
  <Characters>14356</Characters>
  <Application>Microsoft Office Word</Application>
  <DocSecurity>0</DocSecurity>
  <Lines>119</Lines>
  <Paragraphs>33</Paragraphs>
  <ScaleCrop>false</ScaleCrop>
  <Company>Home</Company>
  <LinksUpToDate>false</LinksUpToDate>
  <CharactersWithSpaces>16841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2012-11-05T11:51:00Z</dcterms:created>
  <dcterms:modified xsi:type="dcterms:W3CDTF">2012-11-05T11:51:00Z</dcterms:modified>
</cp:coreProperties>
</file>